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b w:val="1"/>
          <w:bCs w:val="1"/>
          <w:sz w:val="40"/>
          <w:szCs w:val="40"/>
        </w:rPr>
      </w:pPr>
      <w:r>
        <w:rPr>
          <w:rStyle w:val="Ninguno"/>
          <w:b w:val="1"/>
          <w:bCs w:val="1"/>
          <w:sz w:val="40"/>
          <w:szCs w:val="40"/>
        </w:rPr>
        <w:drawing>
          <wp:inline distT="0" distB="0" distL="0" distR="0">
            <wp:extent cx="2914650" cy="1639662"/>
            <wp:effectExtent l="0" t="0" r="0" b="0"/>
            <wp:docPr id="1073741825" name="officeArt object" descr="Logitipo-Aparejadore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itipo-Aparejadores.jpg" descr="Logitipo-Aparejadore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16396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"/>
        <w:jc w:val="center"/>
        <w:rPr>
          <w:rStyle w:val="Ninguno"/>
          <w:sz w:val="28"/>
          <w:szCs w:val="28"/>
        </w:rPr>
      </w:pPr>
      <w:r>
        <w:rPr>
          <w:rStyle w:val="Ninguno"/>
          <w:sz w:val="28"/>
          <w:szCs w:val="28"/>
          <w:rtl w:val="0"/>
          <w:lang w:val="es-ES_tradnl"/>
        </w:rPr>
        <w:t>SISTEMA DE AYUDAS A COLEGIADOS/AS 201</w:t>
      </w:r>
      <w:r>
        <w:rPr>
          <w:rStyle w:val="Ninguno"/>
          <w:sz w:val="28"/>
          <w:szCs w:val="28"/>
          <w:rtl w:val="0"/>
          <w:lang w:val="es-ES_tradnl"/>
        </w:rPr>
        <w:t>8</w:t>
      </w:r>
    </w:p>
    <w:p>
      <w:pPr>
        <w:pStyle w:val="Cuerpo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n-US"/>
        </w:rPr>
        <w:t xml:space="preserve">DECLARACION RESPONSABLE 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en-US"/>
        </w:rPr>
        <w:t>SOBRE SITUACION LABORAL Y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 xml:space="preserve"> </w:t>
      </w:r>
      <w:r>
        <w:rPr>
          <w:rStyle w:val="Ninguno"/>
          <w:b w:val="1"/>
          <w:bCs w:val="1"/>
          <w:sz w:val="28"/>
          <w:szCs w:val="28"/>
          <w:rtl w:val="0"/>
          <w:lang w:val="de-DE"/>
        </w:rPr>
        <w:t>ECON</w:t>
      </w: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rStyle w:val="Ninguno"/>
          <w:b w:val="1"/>
          <w:bCs w:val="1"/>
          <w:sz w:val="28"/>
          <w:szCs w:val="28"/>
          <w:rtl w:val="0"/>
        </w:rPr>
        <w:t>MICA</w:t>
      </w:r>
    </w:p>
    <w:p>
      <w:pPr>
        <w:pStyle w:val="Cuerpo"/>
        <w:jc w:val="center"/>
        <w:rPr>
          <w:rStyle w:val="Ninguno"/>
        </w:rPr>
      </w:pPr>
      <w:r>
        <w:rPr>
          <w:rStyle w:val="Ninguno"/>
          <w:sz w:val="28"/>
          <w:szCs w:val="28"/>
          <w:rtl w:val="0"/>
          <w:lang w:val="de-DE"/>
        </w:rPr>
        <w:t>RENOVACI</w:t>
      </w:r>
      <w:r>
        <w:rPr>
          <w:rStyle w:val="Ninguno"/>
          <w:sz w:val="28"/>
          <w:szCs w:val="28"/>
          <w:rtl w:val="0"/>
          <w:lang w:val="es-ES_tradnl"/>
        </w:rPr>
        <w:t>Ó</w:t>
      </w:r>
      <w:r>
        <w:rPr>
          <w:rStyle w:val="Ninguno"/>
          <w:sz w:val="28"/>
          <w:szCs w:val="28"/>
          <w:rtl w:val="0"/>
          <w:lang w:val="en-US"/>
        </w:rPr>
        <w:t>N TRIMESTRAL</w:t>
      </w:r>
    </w:p>
    <w:p>
      <w:pPr>
        <w:pStyle w:val="Cuerpo"/>
        <w:rPr>
          <w:rFonts w:ascii="Titillium Web" w:cs="Titillium Web" w:hAnsi="Titillium Web" w:eastAsia="Titillium Web"/>
        </w:rPr>
      </w:pPr>
    </w:p>
    <w:p>
      <w:pPr>
        <w:pStyle w:val="Cuerpo"/>
        <w:rPr>
          <w:rFonts w:ascii="Titillium Web" w:cs="Titillium Web" w:hAnsi="Titillium Web" w:eastAsia="Titillium Web"/>
        </w:rPr>
      </w:pPr>
    </w:p>
    <w:p>
      <w:pPr>
        <w:pStyle w:val="Cuerpo"/>
        <w:rPr>
          <w:rStyle w:val="Ninguno"/>
        </w:rPr>
      </w:pPr>
      <w:r>
        <w:rPr>
          <w:rStyle w:val="Ninguno"/>
          <w:rtl w:val="0"/>
        </w:rPr>
        <w:t>(*)D./D</w:t>
      </w:r>
      <w:r>
        <w:rPr>
          <w:rStyle w:val="Ninguno"/>
          <w:rtl w:val="0"/>
          <w:lang w:val="es-ES_tradnl"/>
        </w:rPr>
        <w:t>ª</w:t>
      </w:r>
      <w:r>
        <w:rPr>
          <w:rStyle w:val="Ninguno"/>
          <w:rtl w:val="0"/>
        </w:rPr>
        <w:t xml:space="preserve">: </w:t>
        <w:tab/>
        <w:tab/>
        <w:tab/>
        <w:tab/>
        <w:tab/>
        <w:tab/>
        <w:tab/>
        <w:t>(*)DNI:</w:t>
      </w:r>
    </w:p>
    <w:p>
      <w:pPr>
        <w:pStyle w:val="Cuerpo"/>
        <w:rPr>
          <w:rStyle w:val="Ninguno"/>
        </w:rPr>
      </w:pPr>
      <w:r>
        <w:rPr>
          <w:rStyle w:val="Ninguno"/>
          <w:rtl w:val="0"/>
          <w:lang w:val="es-ES_tradnl"/>
        </w:rPr>
        <w:t xml:space="preserve">(*)E-mail </w:t>
        <w:tab/>
        <w:tab/>
        <w:tab/>
        <w:tab/>
        <w:tab/>
        <w:tab/>
        <w:t>(*)Colegiado n</w:t>
      </w:r>
      <w:r>
        <w:rPr>
          <w:rStyle w:val="Ninguno"/>
          <w:rtl w:val="0"/>
          <w:lang w:val="es-ES_tradnl"/>
        </w:rPr>
        <w:t>º</w:t>
      </w:r>
      <w:r>
        <w:rPr>
          <w:rStyle w:val="Ninguno"/>
          <w:rtl w:val="0"/>
          <w:lang w:val="es-ES_tradnl"/>
        </w:rPr>
        <w:t xml:space="preserve">: </w:t>
        <w:tab/>
        <w:tab/>
        <w:t>de este este Colegio Oficial de Aparejadores y Arquitectos 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cnicos de Edificaci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Granada</w:t>
      </w:r>
    </w:p>
    <w:p>
      <w:pPr>
        <w:pStyle w:val="Cuerpo"/>
        <w:rPr>
          <w:rStyle w:val="Ninguno"/>
        </w:rPr>
      </w:pPr>
      <w:r>
        <w:rPr>
          <w:rStyle w:val="Ninguno"/>
          <w:rtl w:val="0"/>
        </w:rPr>
        <w:t>(*)Tel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it-IT"/>
        </w:rPr>
        <w:t>fono:</w:t>
      </w:r>
    </w:p>
    <w:p>
      <w:pPr>
        <w:pStyle w:val="Cuerpo"/>
        <w:rPr>
          <w:rStyle w:val="Ninguno"/>
        </w:rPr>
      </w:pPr>
      <w:r>
        <w:rPr>
          <w:rStyle w:val="Ninguno"/>
          <w:b w:val="1"/>
          <w:bCs w:val="1"/>
          <w:rtl w:val="0"/>
        </w:rPr>
        <w:t>DECLARO</w:t>
      </w:r>
      <w:r>
        <w:rPr>
          <w:rStyle w:val="Ninguno"/>
          <w:rtl w:val="0"/>
        </w:rPr>
        <w:t>: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Que las circunstancias que dieron lugar a mi inscripci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en el Registro del Sistema de Ayudas a Colegiados 201</w:t>
      </w:r>
      <w:r>
        <w:rPr>
          <w:rStyle w:val="Ninguno"/>
          <w:rtl w:val="0"/>
          <w:lang w:val="es-ES_tradnl"/>
        </w:rPr>
        <w:t>8</w:t>
      </w:r>
      <w:r>
        <w:rPr>
          <w:rStyle w:val="Ninguno"/>
          <w:rtl w:val="0"/>
          <w:lang w:val="es-ES_tradnl"/>
        </w:rPr>
        <w:t xml:space="preserve"> siguen vigentes, manteniendo la misma situaci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laboral y econ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mica en la que se me concedi</w:t>
      </w:r>
      <w:r>
        <w:rPr>
          <w:rStyle w:val="Ninguno"/>
          <w:rtl w:val="0"/>
          <w:lang w:val="es-ES_tradnl"/>
        </w:rPr>
        <w:t xml:space="preserve">ó </w:t>
      </w:r>
      <w:r>
        <w:rPr>
          <w:rStyle w:val="Ninguno"/>
          <w:rtl w:val="0"/>
          <w:lang w:val="es-ES_tradnl"/>
        </w:rPr>
        <w:t>dicha ayuda; y por ello firmo el siguiente documento.</w:t>
      </w: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Fecha:</w:t>
      </w: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center"/>
        <w:rPr>
          <w:rStyle w:val="Ninguno"/>
        </w:rPr>
      </w:pPr>
      <w:r>
        <w:rPr>
          <w:rStyle w:val="Ninguno"/>
          <w:rtl w:val="0"/>
          <w:lang w:val="pt-PT"/>
        </w:rPr>
        <w:t>Fdo.:</w:t>
      </w:r>
    </w:p>
    <w:p>
      <w:pPr>
        <w:pStyle w:val="Cuerpo"/>
        <w:jc w:val="both"/>
        <w:rPr>
          <w:rFonts w:ascii="Titillium Web" w:cs="Titillium Web" w:hAnsi="Titillium Web" w:eastAsia="Titillium Web"/>
        </w:rPr>
      </w:pPr>
    </w:p>
    <w:p>
      <w:pPr>
        <w:pStyle w:val="Cuerpo"/>
        <w:jc w:val="both"/>
        <w:rPr>
          <w:rStyle w:val="Ninguno"/>
        </w:rPr>
      </w:pPr>
      <w:r>
        <w:rPr>
          <w:rStyle w:val="Ninguno"/>
          <w:rtl w:val="0"/>
          <w:lang w:val="es-ES_tradnl"/>
        </w:rPr>
        <w:t>(*) Todos los campos son de obligado cumplimiento</w:t>
      </w:r>
    </w:p>
    <w:p>
      <w:pPr>
        <w:pStyle w:val="Cuerpo"/>
        <w:jc w:val="both"/>
      </w:pP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>La falsedad de los documentos presentados dar</w:t>
      </w: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 xml:space="preserve">á </w:t>
      </w: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>lugar a la denegaci</w:t>
      </w: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>ó</w:t>
      </w: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>n de la ayuda solicitada o, en su caso, a la devoluci</w:t>
      </w: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>ó</w:t>
      </w:r>
      <w:r>
        <w:rPr>
          <w:rStyle w:val="Ninguno"/>
          <w:i w:val="1"/>
          <w:iCs w:val="1"/>
          <w:color w:val="595959"/>
          <w:sz w:val="20"/>
          <w:szCs w:val="20"/>
          <w:u w:color="595959"/>
          <w:rtl w:val="0"/>
          <w:lang w:val="es-ES_tradnl"/>
        </w:rPr>
        <w:t>n de la cantidad percibida indebidamente, y a la apertura de expediente disciplinario al colegiado.</w:t>
      </w:r>
    </w:p>
    <w:sectPr>
      <w:headerReference w:type="default" r:id="rId5"/>
      <w:footerReference w:type="default" r:id="rId6"/>
      <w:pgSz w:w="11900" w:h="16840" w:orient="portrait"/>
      <w:pgMar w:top="1134" w:right="1701" w:bottom="1276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itillium Web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50800" dist="25400" dir="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50800" dist="25400" dir="0">
              <a:srgbClr val="000000">
                <a:alpha val="6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50800" dist="25400" dir="0">
            <a:srgbClr val="000000">
              <a:alpha val="60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